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FFED9" w14:textId="77777777" w:rsidR="00865D13" w:rsidRPr="00CF69D6" w:rsidRDefault="00865D13" w:rsidP="00865D13">
      <w:pPr>
        <w:jc w:val="right"/>
        <w:rPr>
          <w:i/>
          <w:sz w:val="22"/>
          <w:szCs w:val="22"/>
        </w:rPr>
      </w:pPr>
    </w:p>
    <w:p w14:paraId="1450BA8E" w14:textId="77777777" w:rsidR="00865D13" w:rsidRPr="00CF69D6" w:rsidRDefault="00865D13" w:rsidP="00865D13">
      <w:pPr>
        <w:jc w:val="right"/>
        <w:rPr>
          <w:b/>
          <w:bCs/>
          <w:i/>
          <w:sz w:val="22"/>
          <w:szCs w:val="22"/>
        </w:rPr>
      </w:pPr>
    </w:p>
    <w:p w14:paraId="78118664" w14:textId="77777777" w:rsidR="00865D13" w:rsidRPr="00CF69D6" w:rsidRDefault="00865D13" w:rsidP="00865D13">
      <w:pPr>
        <w:pStyle w:val="Nagwek1"/>
        <w:numPr>
          <w:ilvl w:val="0"/>
          <w:numId w:val="6"/>
        </w:numPr>
        <w:jc w:val="center"/>
        <w:rPr>
          <w:rFonts w:ascii="Times New Roman" w:hAnsi="Times New Roman"/>
          <w:sz w:val="22"/>
          <w:szCs w:val="22"/>
        </w:rPr>
      </w:pPr>
      <w:r w:rsidRPr="00CF69D6">
        <w:rPr>
          <w:rFonts w:ascii="Times New Roman" w:hAnsi="Times New Roman"/>
          <w:b/>
          <w:bCs/>
          <w:sz w:val="22"/>
          <w:szCs w:val="22"/>
        </w:rPr>
        <w:t>KARTA KURSU</w:t>
      </w:r>
    </w:p>
    <w:p w14:paraId="535D9BFE" w14:textId="77777777" w:rsidR="00865D13" w:rsidRPr="00CF69D6" w:rsidRDefault="00865D13" w:rsidP="00865D13">
      <w:pPr>
        <w:jc w:val="center"/>
        <w:rPr>
          <w:sz w:val="22"/>
          <w:szCs w:val="22"/>
        </w:rPr>
      </w:pPr>
    </w:p>
    <w:p w14:paraId="49364E3E" w14:textId="77777777" w:rsidR="00865D13" w:rsidRPr="00CF69D6" w:rsidRDefault="00865D13" w:rsidP="00865D13">
      <w:pPr>
        <w:jc w:val="center"/>
        <w:rPr>
          <w:sz w:val="22"/>
          <w:szCs w:val="22"/>
        </w:rPr>
      </w:pPr>
    </w:p>
    <w:p w14:paraId="43647ABD" w14:textId="77777777" w:rsidR="00865D13" w:rsidRPr="00CF69D6" w:rsidRDefault="00865D13" w:rsidP="00865D13">
      <w:pPr>
        <w:jc w:val="center"/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865D13" w:rsidRPr="00CF69D6" w14:paraId="6DE0D86E" w14:textId="77777777" w:rsidTr="002B42CE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00C572D1" w14:textId="77777777" w:rsidR="00865D13" w:rsidRPr="00CF69D6" w:rsidRDefault="00865D13" w:rsidP="002B42CE">
            <w:pPr>
              <w:jc w:val="center"/>
              <w:rPr>
                <w:sz w:val="22"/>
                <w:szCs w:val="22"/>
                <w:lang w:eastAsia="en-US"/>
              </w:rPr>
            </w:pPr>
            <w:r w:rsidRPr="00CF69D6">
              <w:rPr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1D25A59" w14:textId="77777777" w:rsidR="00865D13" w:rsidRPr="00CF69D6" w:rsidRDefault="00865D13" w:rsidP="002B42CE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Praktyczna nauka języka rosyjskiego </w:t>
            </w:r>
            <w:r w:rsidRPr="00CF69D6">
              <w:rPr>
                <w:sz w:val="22"/>
                <w:szCs w:val="22"/>
                <w:lang w:eastAsia="en-US"/>
              </w:rPr>
              <w:t xml:space="preserve"> (sprawności językowe) VI</w:t>
            </w:r>
          </w:p>
        </w:tc>
      </w:tr>
      <w:tr w:rsidR="00865D13" w:rsidRPr="00C75A40" w14:paraId="19013A41" w14:textId="77777777" w:rsidTr="002B42CE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65DBDFF8" w14:textId="77777777" w:rsidR="00865D13" w:rsidRPr="00CF69D6" w:rsidRDefault="00865D13" w:rsidP="002B42CE">
            <w:pPr>
              <w:jc w:val="center"/>
              <w:rPr>
                <w:sz w:val="22"/>
                <w:szCs w:val="22"/>
                <w:lang w:eastAsia="en-US"/>
              </w:rPr>
            </w:pPr>
            <w:r w:rsidRPr="00CF69D6">
              <w:rPr>
                <w:sz w:val="22"/>
                <w:szCs w:val="22"/>
                <w:lang w:eastAsia="en-US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F2C13D2" w14:textId="77777777" w:rsidR="00865D13" w:rsidRPr="00CF69D6" w:rsidRDefault="00865D13" w:rsidP="002B42CE">
            <w:pPr>
              <w:pStyle w:val="Zawartotabeli"/>
              <w:snapToGrid w:val="0"/>
              <w:jc w:val="center"/>
              <w:rPr>
                <w:sz w:val="22"/>
                <w:szCs w:val="22"/>
                <w:lang w:val="en-GB" w:eastAsia="en-US"/>
              </w:rPr>
            </w:pPr>
            <w:r w:rsidRPr="00CF69D6">
              <w:rPr>
                <w:sz w:val="22"/>
                <w:szCs w:val="22"/>
                <w:lang w:val="en-GB" w:eastAsia="en-US"/>
              </w:rPr>
              <w:t>Practical Learning of the Russian Language VI</w:t>
            </w:r>
          </w:p>
        </w:tc>
      </w:tr>
    </w:tbl>
    <w:p w14:paraId="5F2496B8" w14:textId="77777777" w:rsidR="00865D13" w:rsidRPr="00CF69D6" w:rsidRDefault="00865D13" w:rsidP="00865D13">
      <w:pPr>
        <w:jc w:val="center"/>
        <w:rPr>
          <w:sz w:val="22"/>
          <w:szCs w:val="22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78"/>
        <w:gridCol w:w="2362"/>
        <w:gridCol w:w="4105"/>
      </w:tblGrid>
      <w:tr w:rsidR="00865D13" w:rsidRPr="00CF69D6" w14:paraId="5CDE0027" w14:textId="77777777" w:rsidTr="002B42CE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19B6F926" w14:textId="77777777" w:rsidR="00865D13" w:rsidRPr="00CF69D6" w:rsidRDefault="00865D13" w:rsidP="002B42CE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CF69D6">
              <w:rPr>
                <w:sz w:val="22"/>
                <w:szCs w:val="22"/>
                <w:lang w:eastAsia="en-US"/>
              </w:rPr>
              <w:t>Koordynator</w:t>
            </w:r>
          </w:p>
        </w:tc>
        <w:tc>
          <w:tcPr>
            <w:tcW w:w="233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1B80D44A" w14:textId="77777777" w:rsidR="00865D13" w:rsidRPr="00CF69D6" w:rsidRDefault="00865D13" w:rsidP="002B42CE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CF69D6">
              <w:rPr>
                <w:sz w:val="22"/>
                <w:szCs w:val="22"/>
                <w:lang w:eastAsia="en-US"/>
              </w:rPr>
              <w:t xml:space="preserve">Katedra Językoznawstwa </w:t>
            </w:r>
            <w:r>
              <w:rPr>
                <w:sz w:val="22"/>
                <w:szCs w:val="22"/>
                <w:lang w:eastAsia="en-US"/>
              </w:rPr>
              <w:t>Wschodniosłowiańskiego</w:t>
            </w:r>
          </w:p>
        </w:tc>
        <w:tc>
          <w:tcPr>
            <w:tcW w:w="41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85CD82D" w14:textId="77777777" w:rsidR="00865D13" w:rsidRPr="00CF69D6" w:rsidRDefault="00865D13" w:rsidP="002B42CE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CF69D6">
              <w:rPr>
                <w:sz w:val="22"/>
                <w:szCs w:val="22"/>
                <w:lang w:eastAsia="en-US"/>
              </w:rPr>
              <w:t>Zespół dydaktyczny</w:t>
            </w:r>
          </w:p>
        </w:tc>
      </w:tr>
      <w:tr w:rsidR="00865D13" w:rsidRPr="00CF69D6" w14:paraId="7043DBBF" w14:textId="77777777" w:rsidTr="002B42CE">
        <w:trPr>
          <w:cantSplit/>
          <w:trHeight w:val="344"/>
        </w:trPr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4BB8AEC9" w14:textId="77777777" w:rsidR="00865D13" w:rsidRPr="00CF69D6" w:rsidRDefault="00865D13" w:rsidP="002B42CE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  <w:tc>
          <w:tcPr>
            <w:tcW w:w="233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07162DF7" w14:textId="77777777" w:rsidR="00865D13" w:rsidRPr="00CF69D6" w:rsidRDefault="00865D13" w:rsidP="002B42CE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  <w:tc>
          <w:tcPr>
            <w:tcW w:w="411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8EE0124" w14:textId="77777777" w:rsidR="00865D13" w:rsidRDefault="00865D13" w:rsidP="002B42CE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Zgodnie z przydziałem zajęć </w:t>
            </w:r>
          </w:p>
          <w:p w14:paraId="5DAECCEB" w14:textId="4B979CF9" w:rsidR="00865D13" w:rsidRDefault="00865D13" w:rsidP="002B42CE">
            <w:pPr>
              <w:pStyle w:val="Zawartotabeli"/>
              <w:snapToGrid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(202</w:t>
            </w:r>
            <w:r w:rsidR="00BB19B3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/202</w:t>
            </w:r>
            <w:r w:rsidR="00BB19B3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 xml:space="preserve">: dr Larisa Mikheeva) </w:t>
            </w:r>
          </w:p>
          <w:p w14:paraId="15F8438B" w14:textId="77777777" w:rsidR="00865D13" w:rsidRPr="00CF69D6" w:rsidRDefault="00865D13" w:rsidP="002B42CE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</w:t>
            </w:r>
          </w:p>
        </w:tc>
      </w:tr>
      <w:tr w:rsidR="00865D13" w:rsidRPr="00CF69D6" w14:paraId="1B58A3E1" w14:textId="77777777" w:rsidTr="002B42CE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tcMar>
              <w:top w:w="55" w:type="dxa"/>
              <w:left w:w="48" w:type="dxa"/>
              <w:bottom w:w="55" w:type="dxa"/>
              <w:right w:w="55" w:type="dxa"/>
            </w:tcMar>
            <w:vAlign w:val="center"/>
          </w:tcPr>
          <w:p w14:paraId="76522DB0" w14:textId="77777777" w:rsidR="00865D13" w:rsidRPr="00CF69D6" w:rsidRDefault="00865D13" w:rsidP="002B42CE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3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49AFAA27" w14:textId="77777777" w:rsidR="00865D13" w:rsidRPr="00CF69D6" w:rsidRDefault="00865D13" w:rsidP="002B42CE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11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31F85B0" w14:textId="77777777" w:rsidR="00865D13" w:rsidRPr="00CF69D6" w:rsidRDefault="00865D13" w:rsidP="002B42CE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</w:tr>
      <w:tr w:rsidR="00865D13" w:rsidRPr="00CF69D6" w14:paraId="2AE6212F" w14:textId="77777777" w:rsidTr="002B42CE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3293BACB" w14:textId="77777777" w:rsidR="00865D13" w:rsidRPr="00CF69D6" w:rsidRDefault="00865D13" w:rsidP="002B42CE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CF69D6">
              <w:rPr>
                <w:sz w:val="22"/>
                <w:szCs w:val="22"/>
                <w:lang w:eastAsia="en-US"/>
              </w:rPr>
              <w:t>Punktacja ECTS*</w:t>
            </w:r>
          </w:p>
        </w:tc>
        <w:tc>
          <w:tcPr>
            <w:tcW w:w="23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6871BF3B" w14:textId="77777777" w:rsidR="00865D13" w:rsidRPr="00CF69D6" w:rsidRDefault="00865D13" w:rsidP="002B42CE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CF69D6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11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EC23131" w14:textId="77777777" w:rsidR="00865D13" w:rsidRPr="00CF69D6" w:rsidRDefault="00865D13" w:rsidP="002B42CE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</w:tr>
    </w:tbl>
    <w:p w14:paraId="5993CFA1" w14:textId="77777777" w:rsidR="00865D13" w:rsidRPr="00CF69D6" w:rsidRDefault="00865D13" w:rsidP="00865D13">
      <w:pPr>
        <w:pStyle w:val="Nagwek1"/>
        <w:rPr>
          <w:rFonts w:ascii="Times New Roman" w:hAnsi="Times New Roman"/>
          <w:b/>
          <w:bCs/>
          <w:sz w:val="22"/>
          <w:szCs w:val="22"/>
        </w:rPr>
      </w:pPr>
    </w:p>
    <w:p w14:paraId="16913F3D" w14:textId="77777777" w:rsidR="00865D13" w:rsidRDefault="00865D13" w:rsidP="00865D13">
      <w:pPr>
        <w:rPr>
          <w:b/>
          <w:sz w:val="22"/>
          <w:szCs w:val="22"/>
        </w:rPr>
      </w:pPr>
    </w:p>
    <w:p w14:paraId="5D33C247" w14:textId="77777777" w:rsidR="00865D13" w:rsidRPr="00CF69D6" w:rsidRDefault="00865D13" w:rsidP="00865D13">
      <w:pPr>
        <w:rPr>
          <w:b/>
          <w:sz w:val="22"/>
          <w:szCs w:val="22"/>
        </w:rPr>
      </w:pPr>
      <w:r w:rsidRPr="00CF69D6">
        <w:rPr>
          <w:b/>
          <w:sz w:val="22"/>
          <w:szCs w:val="22"/>
        </w:rPr>
        <w:t>Opis kursu (cele kształcenia)</w:t>
      </w:r>
    </w:p>
    <w:p w14:paraId="25B103B3" w14:textId="77777777" w:rsidR="00865D13" w:rsidRPr="00CF69D6" w:rsidRDefault="00865D13" w:rsidP="00865D13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865D13" w:rsidRPr="00CF69D6" w14:paraId="5AC02D77" w14:textId="77777777" w:rsidTr="002B42CE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E79EB4" w14:textId="77777777" w:rsidR="00865D13" w:rsidRPr="00CF69D6" w:rsidRDefault="00865D13" w:rsidP="002B42CE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Celem  kursu  jest nabycie przez studenta praktycznej wiedzy z zakresu znajomości języka rosyjskiego ze sfery  malarstwa, , tradycji i zwyczajów rosyjskiego obszaru kulturowego oraz poszukiwania pracy. Kształcenie obejmuje również utrwalenie materiału gramatycznego z zakresu rekcji przyimkowej i bezprzyimkowej czasowników oraz połączeń konwencjonalnych, tworzenia i użycia form imiesłowów przymiotnikowych oraz przysłówkowych. Kształcenie obejmuje także wybrane zagadnienia ortografii, kultury mowy oraz składni rosyjskiej.</w:t>
            </w:r>
          </w:p>
        </w:tc>
      </w:tr>
    </w:tbl>
    <w:p w14:paraId="199D126A" w14:textId="77777777" w:rsidR="00865D13" w:rsidRPr="00CF69D6" w:rsidRDefault="00865D13" w:rsidP="00865D13">
      <w:pPr>
        <w:rPr>
          <w:sz w:val="22"/>
          <w:szCs w:val="22"/>
        </w:rPr>
      </w:pPr>
    </w:p>
    <w:p w14:paraId="39D81A5D" w14:textId="77777777" w:rsidR="00865D13" w:rsidRDefault="00865D13" w:rsidP="00865D13">
      <w:pPr>
        <w:rPr>
          <w:b/>
          <w:sz w:val="22"/>
          <w:szCs w:val="22"/>
        </w:rPr>
      </w:pPr>
    </w:p>
    <w:p w14:paraId="327841EB" w14:textId="77777777" w:rsidR="00865D13" w:rsidRPr="00CF69D6" w:rsidRDefault="00865D13" w:rsidP="00865D13">
      <w:pPr>
        <w:rPr>
          <w:b/>
          <w:sz w:val="22"/>
          <w:szCs w:val="22"/>
        </w:rPr>
      </w:pPr>
      <w:r w:rsidRPr="00CF69D6">
        <w:rPr>
          <w:b/>
          <w:sz w:val="22"/>
          <w:szCs w:val="22"/>
        </w:rPr>
        <w:t>Warunki wstępne</w:t>
      </w:r>
    </w:p>
    <w:p w14:paraId="4A85AFEF" w14:textId="77777777" w:rsidR="00865D13" w:rsidRPr="00CF69D6" w:rsidRDefault="00865D13" w:rsidP="00865D13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65D13" w:rsidRPr="00CF69D6" w14:paraId="25410752" w14:textId="77777777" w:rsidTr="002B42CE">
        <w:trPr>
          <w:trHeight w:val="346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5BB3C52" w14:textId="77777777" w:rsidR="00865D13" w:rsidRPr="00CF69D6" w:rsidRDefault="00865D13" w:rsidP="002B42CE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B05B6C1" w14:textId="77777777" w:rsidR="00865D13" w:rsidRPr="00CF69D6" w:rsidRDefault="00865D13" w:rsidP="002B42CE">
            <w:pPr>
              <w:autoSpaceDE/>
              <w:autoSpaceDN w:val="0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Znajomość materiału leksykalno-gramatycznego z Praktycznej nauki języka rosyjskiego (sprawności językowe) V.</w:t>
            </w:r>
          </w:p>
        </w:tc>
      </w:tr>
      <w:tr w:rsidR="00865D13" w:rsidRPr="00CF69D6" w14:paraId="3A5EFB45" w14:textId="77777777" w:rsidTr="002B42CE">
        <w:trPr>
          <w:trHeight w:val="34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AC29C58" w14:textId="77777777" w:rsidR="00865D13" w:rsidRPr="00CF69D6" w:rsidRDefault="00865D13" w:rsidP="002B42CE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6F4C7B8" w14:textId="77777777" w:rsidR="00865D13" w:rsidRPr="00CF69D6" w:rsidRDefault="00865D13" w:rsidP="002B42CE">
            <w:pPr>
              <w:autoSpaceDE/>
              <w:autoSpaceDN w:val="0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Umiejętność posługiwania się środkami językowymi w związku z tematami </w:t>
            </w:r>
          </w:p>
          <w:p w14:paraId="179E98F7" w14:textId="77777777" w:rsidR="00865D13" w:rsidRPr="00CF69D6" w:rsidRDefault="00865D13" w:rsidP="002B42CE">
            <w:pPr>
              <w:autoSpaceDE/>
              <w:autoSpaceDN w:val="0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i sytuacjami komunikacyjnymi z zakresu semestru 1, 2, 3, 4 i 5.</w:t>
            </w:r>
          </w:p>
        </w:tc>
      </w:tr>
      <w:tr w:rsidR="00865D13" w:rsidRPr="00CF69D6" w14:paraId="5C96C047" w14:textId="77777777" w:rsidTr="002B42CE">
        <w:trPr>
          <w:trHeight w:val="51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8DA611A" w14:textId="77777777" w:rsidR="00865D13" w:rsidRPr="00CF69D6" w:rsidRDefault="00865D13" w:rsidP="002B42CE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CC16E3" w14:textId="77777777" w:rsidR="00865D13" w:rsidRPr="00CF69D6" w:rsidRDefault="00865D13" w:rsidP="002B42CE">
            <w:pPr>
              <w:autoSpaceDE/>
              <w:autoSpaceDN w:val="0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Praktyczna nauka języka rosyjskiego (sprawności językowe) I-V.</w:t>
            </w:r>
          </w:p>
        </w:tc>
      </w:tr>
    </w:tbl>
    <w:p w14:paraId="1E5B5E61" w14:textId="77777777" w:rsidR="00865D13" w:rsidRPr="00CF69D6" w:rsidRDefault="00865D13" w:rsidP="00865D13">
      <w:pPr>
        <w:rPr>
          <w:sz w:val="22"/>
          <w:szCs w:val="22"/>
        </w:rPr>
      </w:pPr>
    </w:p>
    <w:p w14:paraId="32406902" w14:textId="77777777" w:rsidR="00865D13" w:rsidRDefault="00865D13" w:rsidP="00865D13">
      <w:pPr>
        <w:rPr>
          <w:b/>
          <w:sz w:val="22"/>
          <w:szCs w:val="22"/>
        </w:rPr>
      </w:pPr>
    </w:p>
    <w:p w14:paraId="6C094D49" w14:textId="77777777" w:rsidR="00865D13" w:rsidRDefault="00865D13" w:rsidP="00865D13">
      <w:pPr>
        <w:rPr>
          <w:b/>
          <w:sz w:val="22"/>
          <w:szCs w:val="22"/>
        </w:rPr>
      </w:pPr>
    </w:p>
    <w:p w14:paraId="3BE6E860" w14:textId="77777777" w:rsidR="00865D13" w:rsidRPr="00CF69D6" w:rsidRDefault="00865D13" w:rsidP="00865D13">
      <w:pPr>
        <w:rPr>
          <w:b/>
          <w:sz w:val="22"/>
          <w:szCs w:val="22"/>
        </w:rPr>
      </w:pPr>
      <w:r w:rsidRPr="00CF69D6">
        <w:rPr>
          <w:b/>
          <w:sz w:val="22"/>
          <w:szCs w:val="22"/>
        </w:rPr>
        <w:t xml:space="preserve">Efekty </w:t>
      </w:r>
      <w:r>
        <w:rPr>
          <w:b/>
          <w:sz w:val="22"/>
          <w:szCs w:val="22"/>
        </w:rPr>
        <w:t>uczenia się</w:t>
      </w:r>
    </w:p>
    <w:p w14:paraId="246D7249" w14:textId="77777777" w:rsidR="00865D13" w:rsidRPr="00CF69D6" w:rsidRDefault="00865D13" w:rsidP="00865D13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865D13" w:rsidRPr="00CF69D6" w14:paraId="29F45454" w14:textId="77777777" w:rsidTr="002B42CE">
        <w:trPr>
          <w:cantSplit/>
          <w:trHeight w:val="626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5C611F8" w14:textId="77777777" w:rsidR="00865D13" w:rsidRPr="00CF69D6" w:rsidRDefault="00865D13" w:rsidP="002B42CE">
            <w:pPr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AAC1A74" w14:textId="77777777" w:rsidR="00865D13" w:rsidRPr="00CF69D6" w:rsidRDefault="00865D13" w:rsidP="002B42CE">
            <w:pPr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CF69D6">
              <w:rPr>
                <w:sz w:val="22"/>
                <w:szCs w:val="22"/>
              </w:rPr>
              <w:t>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77FB94B" w14:textId="77777777" w:rsidR="00865D13" w:rsidRPr="00CF69D6" w:rsidRDefault="00865D13" w:rsidP="002B42CE">
            <w:pPr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Odniesienie do efektów kierunkowych</w:t>
            </w:r>
          </w:p>
        </w:tc>
      </w:tr>
      <w:tr w:rsidR="00865D13" w:rsidRPr="00CF69D6" w14:paraId="223FD140" w14:textId="77777777" w:rsidTr="002B42CE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D53EB71" w14:textId="77777777" w:rsidR="00865D13" w:rsidRPr="00CF69D6" w:rsidRDefault="00865D13" w:rsidP="002B42CE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77C081F" w14:textId="77777777" w:rsidR="00865D13" w:rsidRPr="00CF69D6" w:rsidRDefault="00865D13" w:rsidP="002B42CE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W01  student posiada  podstawową wiedzę z zakresu języka  rosyjskiego ze sfery malarstwa rosyjskiego, tradycji i zwyczajów oraz poszukiwania pracy; zna materiał gramatyczny z zakresu rekcji przyimkowej i bez przyimkowej czasowników oraz połączeń konwencjonalnych, tworzenia i użycia form imiesłowów przymiotnikowych oraz przysłówkowych; zna wybrane zagadnienia ortografii, kultury mowy oraz składni rosyjskiej.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C505E56" w14:textId="77777777" w:rsidR="00865D13" w:rsidRPr="00CF69D6" w:rsidRDefault="00865D13" w:rsidP="002B42CE">
            <w:p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K1_W01</w:t>
            </w:r>
          </w:p>
        </w:tc>
      </w:tr>
    </w:tbl>
    <w:p w14:paraId="054B4D16" w14:textId="77777777" w:rsidR="00865D13" w:rsidRDefault="00865D13" w:rsidP="00865D13">
      <w:pPr>
        <w:rPr>
          <w:sz w:val="22"/>
          <w:szCs w:val="22"/>
        </w:rPr>
      </w:pPr>
    </w:p>
    <w:p w14:paraId="34D8E763" w14:textId="77777777" w:rsidR="00865D13" w:rsidRDefault="00865D13" w:rsidP="00865D13">
      <w:pPr>
        <w:rPr>
          <w:sz w:val="22"/>
          <w:szCs w:val="22"/>
        </w:rPr>
      </w:pPr>
    </w:p>
    <w:p w14:paraId="003182C2" w14:textId="77777777" w:rsidR="00865D13" w:rsidRDefault="00865D13" w:rsidP="00865D13">
      <w:pPr>
        <w:rPr>
          <w:sz w:val="22"/>
          <w:szCs w:val="22"/>
        </w:rPr>
      </w:pPr>
    </w:p>
    <w:p w14:paraId="0671EC06" w14:textId="77777777" w:rsidR="00865D13" w:rsidRDefault="00865D13" w:rsidP="00865D13">
      <w:pPr>
        <w:rPr>
          <w:sz w:val="22"/>
          <w:szCs w:val="22"/>
        </w:rPr>
      </w:pPr>
    </w:p>
    <w:p w14:paraId="5B7867B7" w14:textId="77777777" w:rsidR="00865D13" w:rsidRDefault="00865D13" w:rsidP="00865D13">
      <w:pPr>
        <w:rPr>
          <w:sz w:val="22"/>
          <w:szCs w:val="22"/>
        </w:rPr>
      </w:pPr>
    </w:p>
    <w:p w14:paraId="352FAEE9" w14:textId="77777777" w:rsidR="00865D13" w:rsidRPr="00CF69D6" w:rsidRDefault="00865D13" w:rsidP="00865D13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865D13" w:rsidRPr="00CF69D6" w14:paraId="33F46B02" w14:textId="77777777" w:rsidTr="002B42CE">
        <w:trPr>
          <w:cantSplit/>
          <w:trHeight w:val="534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155E2A9" w14:textId="77777777" w:rsidR="00865D13" w:rsidRPr="00CF69D6" w:rsidRDefault="00865D13" w:rsidP="002B42CE">
            <w:pPr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6E521D8" w14:textId="77777777" w:rsidR="00865D13" w:rsidRPr="00CF69D6" w:rsidRDefault="00865D13" w:rsidP="002B42CE">
            <w:pPr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CF69D6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F503B01" w14:textId="77777777" w:rsidR="00865D13" w:rsidRPr="00CF69D6" w:rsidRDefault="00865D13" w:rsidP="002B42CE">
            <w:pPr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Odniesienie do efektów kierunkowych</w:t>
            </w:r>
          </w:p>
        </w:tc>
      </w:tr>
      <w:tr w:rsidR="00865D13" w:rsidRPr="00CF69D6" w14:paraId="674A6726" w14:textId="77777777" w:rsidTr="002B42CE">
        <w:trPr>
          <w:cantSplit/>
          <w:trHeight w:val="325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2B9F6CE" w14:textId="77777777" w:rsidR="00865D13" w:rsidRPr="00CF69D6" w:rsidRDefault="00865D13" w:rsidP="002B42CE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33E16D2" w14:textId="77777777" w:rsidR="00865D13" w:rsidRPr="00CF69D6" w:rsidRDefault="00865D13" w:rsidP="002B42CE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U01 Student posiada umiejętność rozumienia dłuższych wypowiedzi  (programów TV, filmów w wersji oryginalnej); odznacza się umiejętnością płynnego i  spontanicznego wyrażania się oraz przedstawiania złożonych tematów w sposób szczegółowy poprzez korzystanie z przyswojonego szerokiego zakresu środków językowych z zakresu tematów opracowanego kursu; ma umiejętność czytania tekstów faktograficznych i literackich oraz stosowania w trakcie czytania strategii korzystania ze wskazówek kontekstowych, gramatycznych i leksykalnych.</w:t>
            </w:r>
          </w:p>
          <w:p w14:paraId="2FFE7C43" w14:textId="77777777" w:rsidR="00865D13" w:rsidRPr="00CF69D6" w:rsidRDefault="00865D13" w:rsidP="002B42CE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50F1E77D" w14:textId="77777777" w:rsidR="00865D13" w:rsidRPr="00CF69D6" w:rsidRDefault="00865D13" w:rsidP="002B42CE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U02 posiada umiejętność tworzenia tekstów w formie pisemnej (wypracowania w oparciu o realizowane tematy leksykalno-gramatyczne).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B4A7562" w14:textId="77777777" w:rsidR="00865D13" w:rsidRPr="00CF69D6" w:rsidRDefault="00865D13" w:rsidP="002B42CE">
            <w:pPr>
              <w:rPr>
                <w:sz w:val="22"/>
                <w:szCs w:val="22"/>
              </w:rPr>
            </w:pPr>
          </w:p>
          <w:p w14:paraId="22861BAD" w14:textId="77777777" w:rsidR="00865D13" w:rsidRPr="00CF69D6" w:rsidRDefault="00865D13" w:rsidP="002B42CE">
            <w:p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K1_U01</w:t>
            </w:r>
          </w:p>
          <w:p w14:paraId="0DE0850E" w14:textId="77777777" w:rsidR="00865D13" w:rsidRPr="00CF69D6" w:rsidRDefault="00865D13" w:rsidP="002B42CE">
            <w:pPr>
              <w:rPr>
                <w:sz w:val="22"/>
                <w:szCs w:val="22"/>
              </w:rPr>
            </w:pPr>
          </w:p>
          <w:p w14:paraId="795D2F51" w14:textId="77777777" w:rsidR="00865D13" w:rsidRPr="00CF69D6" w:rsidRDefault="00865D13" w:rsidP="002B42CE">
            <w:pPr>
              <w:rPr>
                <w:sz w:val="22"/>
                <w:szCs w:val="22"/>
              </w:rPr>
            </w:pPr>
          </w:p>
          <w:p w14:paraId="06ED3057" w14:textId="77777777" w:rsidR="00865D13" w:rsidRPr="00CF69D6" w:rsidRDefault="00865D13" w:rsidP="002B42CE">
            <w:pPr>
              <w:rPr>
                <w:sz w:val="22"/>
                <w:szCs w:val="22"/>
              </w:rPr>
            </w:pPr>
          </w:p>
          <w:p w14:paraId="54641B19" w14:textId="77777777" w:rsidR="00865D13" w:rsidRPr="00CF69D6" w:rsidRDefault="00865D13" w:rsidP="002B42CE">
            <w:pPr>
              <w:rPr>
                <w:sz w:val="22"/>
                <w:szCs w:val="22"/>
              </w:rPr>
            </w:pPr>
          </w:p>
          <w:p w14:paraId="1F706F57" w14:textId="77777777" w:rsidR="00865D13" w:rsidRPr="00CF69D6" w:rsidRDefault="00865D13" w:rsidP="002B42CE">
            <w:pPr>
              <w:rPr>
                <w:sz w:val="22"/>
                <w:szCs w:val="22"/>
              </w:rPr>
            </w:pPr>
          </w:p>
          <w:p w14:paraId="376C2D9B" w14:textId="77777777" w:rsidR="00865D13" w:rsidRPr="00CF69D6" w:rsidRDefault="00865D13" w:rsidP="002B42CE">
            <w:pPr>
              <w:rPr>
                <w:sz w:val="22"/>
                <w:szCs w:val="22"/>
              </w:rPr>
            </w:pPr>
          </w:p>
          <w:p w14:paraId="4C1E5459" w14:textId="77777777" w:rsidR="00865D13" w:rsidRPr="00CF69D6" w:rsidRDefault="00865D13" w:rsidP="002B42CE">
            <w:pPr>
              <w:rPr>
                <w:sz w:val="22"/>
                <w:szCs w:val="22"/>
              </w:rPr>
            </w:pPr>
          </w:p>
          <w:p w14:paraId="4296A749" w14:textId="77777777" w:rsidR="00865D13" w:rsidRPr="00CF69D6" w:rsidRDefault="00865D13" w:rsidP="002B42CE">
            <w:pPr>
              <w:rPr>
                <w:sz w:val="22"/>
                <w:szCs w:val="22"/>
              </w:rPr>
            </w:pPr>
          </w:p>
          <w:p w14:paraId="289C63E7" w14:textId="77777777" w:rsidR="00865D13" w:rsidRPr="00CF69D6" w:rsidRDefault="00865D13" w:rsidP="002B42CE">
            <w:pPr>
              <w:rPr>
                <w:sz w:val="22"/>
                <w:szCs w:val="22"/>
              </w:rPr>
            </w:pPr>
          </w:p>
          <w:p w14:paraId="12B15A3B" w14:textId="77777777" w:rsidR="00865D13" w:rsidRPr="00CF69D6" w:rsidRDefault="00865D13" w:rsidP="002B42CE">
            <w:pPr>
              <w:rPr>
                <w:sz w:val="22"/>
                <w:szCs w:val="22"/>
              </w:rPr>
            </w:pPr>
          </w:p>
          <w:p w14:paraId="38DF3D96" w14:textId="77777777" w:rsidR="00865D13" w:rsidRPr="00CF69D6" w:rsidRDefault="00865D13" w:rsidP="002B42CE">
            <w:p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K1_U03</w:t>
            </w:r>
          </w:p>
        </w:tc>
      </w:tr>
    </w:tbl>
    <w:p w14:paraId="2C641DD5" w14:textId="77777777" w:rsidR="00865D13" w:rsidRPr="00CF69D6" w:rsidRDefault="00865D13" w:rsidP="00865D13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865D13" w:rsidRPr="00CF69D6" w14:paraId="3FE50C64" w14:textId="77777777" w:rsidTr="002B42CE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7D945FB" w14:textId="77777777" w:rsidR="00865D13" w:rsidRPr="00CF69D6" w:rsidRDefault="00865D13" w:rsidP="002B42CE">
            <w:pPr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55E5A3F" w14:textId="77777777" w:rsidR="00865D13" w:rsidRPr="00CF69D6" w:rsidRDefault="00865D13" w:rsidP="002B42CE">
            <w:pPr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CF69D6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FB8CEDF" w14:textId="77777777" w:rsidR="00865D13" w:rsidRPr="00CF69D6" w:rsidRDefault="00865D13" w:rsidP="002B42CE">
            <w:pPr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Odniesienie do efektów kierunkowych</w:t>
            </w:r>
          </w:p>
        </w:tc>
      </w:tr>
      <w:tr w:rsidR="00865D13" w:rsidRPr="00CF69D6" w14:paraId="67C01CE9" w14:textId="77777777" w:rsidTr="002B42CE">
        <w:trPr>
          <w:cantSplit/>
          <w:trHeight w:val="7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11927D4" w14:textId="77777777" w:rsidR="00865D13" w:rsidRPr="00CF69D6" w:rsidRDefault="00865D13" w:rsidP="002B42CE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D19BF24" w14:textId="77777777" w:rsidR="00865D13" w:rsidRPr="00CF69D6" w:rsidRDefault="00865D13" w:rsidP="002B42CE">
            <w:pPr>
              <w:pStyle w:val="NormalnyWeb"/>
              <w:spacing w:before="0" w:beforeAutospacing="0" w:after="0" w:afterAutospacing="0"/>
              <w:jc w:val="both"/>
              <w:rPr>
                <w:spacing w:val="-4"/>
                <w:sz w:val="22"/>
                <w:szCs w:val="22"/>
              </w:rPr>
            </w:pPr>
            <w:r w:rsidRPr="00CF69D6">
              <w:rPr>
                <w:spacing w:val="-4"/>
                <w:sz w:val="22"/>
                <w:szCs w:val="22"/>
              </w:rPr>
              <w:t>K01 student rozumie potrzebę uczenia się przez całe życie.</w:t>
            </w:r>
          </w:p>
          <w:p w14:paraId="6FC69AB9" w14:textId="77777777" w:rsidR="00865D13" w:rsidRPr="00CF69D6" w:rsidRDefault="00865D13" w:rsidP="002B42CE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pacing w:val="-4"/>
                <w:sz w:val="22"/>
                <w:szCs w:val="22"/>
              </w:rPr>
              <w:t xml:space="preserve">K02 student rozumie potrzebę uczenia się języków obcych.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12A9276" w14:textId="77777777" w:rsidR="00865D13" w:rsidRPr="00CF69D6" w:rsidRDefault="00865D13" w:rsidP="002B42CE">
            <w:p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K1_K01</w:t>
            </w:r>
          </w:p>
          <w:p w14:paraId="49417808" w14:textId="77777777" w:rsidR="00865D13" w:rsidRPr="00CF69D6" w:rsidRDefault="00865D13" w:rsidP="002B42CE">
            <w:pPr>
              <w:rPr>
                <w:sz w:val="22"/>
                <w:szCs w:val="22"/>
              </w:rPr>
            </w:pPr>
          </w:p>
          <w:p w14:paraId="6FA6A977" w14:textId="77777777" w:rsidR="00865D13" w:rsidRPr="00CF69D6" w:rsidRDefault="00865D13" w:rsidP="002B42CE">
            <w:p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K1_K02</w:t>
            </w:r>
          </w:p>
        </w:tc>
      </w:tr>
    </w:tbl>
    <w:p w14:paraId="5021F906" w14:textId="77777777" w:rsidR="00865D13" w:rsidRDefault="00865D13" w:rsidP="00865D13">
      <w:pPr>
        <w:rPr>
          <w:sz w:val="22"/>
          <w:szCs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865D13" w14:paraId="42E511C5" w14:textId="77777777" w:rsidTr="002B42CE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5B47FA" w14:textId="77777777" w:rsidR="00865D13" w:rsidRDefault="00865D13" w:rsidP="002B42CE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Organizacja</w:t>
            </w:r>
          </w:p>
        </w:tc>
      </w:tr>
      <w:tr w:rsidR="00865D13" w14:paraId="6CEA2CCF" w14:textId="77777777" w:rsidTr="002B42CE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8E78523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4EB7000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</w:t>
            </w:r>
          </w:p>
          <w:p w14:paraId="27347323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31D5F7" w14:textId="77777777" w:rsidR="00865D13" w:rsidRDefault="00865D13" w:rsidP="002B42CE">
            <w:pPr>
              <w:pStyle w:val="Zawartotabeli"/>
              <w:spacing w:before="57" w:after="57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Ćwiczenia w grupach</w:t>
            </w:r>
          </w:p>
        </w:tc>
      </w:tr>
      <w:tr w:rsidR="00865D13" w14:paraId="2513B25F" w14:textId="77777777" w:rsidTr="002B42CE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EC5F75C" w14:textId="77777777" w:rsidR="00865D13" w:rsidRDefault="00865D13" w:rsidP="002B42CE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BAF6F7F" w14:textId="77777777" w:rsidR="00865D13" w:rsidRDefault="00865D13" w:rsidP="002B42CE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552457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1600933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C4DE370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31B0779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EFA60E3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6639339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</w:t>
            </w:r>
          </w:p>
        </w:tc>
      </w:tr>
      <w:tr w:rsidR="00865D13" w14:paraId="6FDEF99C" w14:textId="77777777" w:rsidTr="002B42CE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FAEB6FB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CAEBE88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D05149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CB03F6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763AED1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6362F1E" w14:textId="77777777" w:rsidR="00865D13" w:rsidRDefault="00865D13" w:rsidP="002B42C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7BA50CD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1BAA1D4" w14:textId="77777777" w:rsidR="00865D13" w:rsidRDefault="00865D13" w:rsidP="002B42C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581ACD55" w14:textId="77777777" w:rsidR="00865D13" w:rsidRDefault="00865D13" w:rsidP="00865D13">
      <w:pPr>
        <w:rPr>
          <w:sz w:val="22"/>
          <w:szCs w:val="22"/>
        </w:rPr>
      </w:pPr>
    </w:p>
    <w:p w14:paraId="174429CC" w14:textId="77777777" w:rsidR="00865D13" w:rsidRPr="00CF69D6" w:rsidRDefault="00865D13" w:rsidP="00865D13">
      <w:pPr>
        <w:rPr>
          <w:b/>
          <w:sz w:val="22"/>
          <w:szCs w:val="22"/>
        </w:rPr>
      </w:pPr>
      <w:r w:rsidRPr="00CF69D6">
        <w:rPr>
          <w:b/>
          <w:sz w:val="22"/>
          <w:szCs w:val="22"/>
        </w:rPr>
        <w:t>Opis metod prowadzenia zajęć</w:t>
      </w:r>
    </w:p>
    <w:p w14:paraId="2D042A83" w14:textId="77777777" w:rsidR="00865D13" w:rsidRPr="00CF69D6" w:rsidRDefault="00865D13" w:rsidP="00865D13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865D13" w:rsidRPr="00CF69D6" w14:paraId="5A5C48C9" w14:textId="77777777" w:rsidTr="002B42CE">
        <w:trPr>
          <w:trHeight w:val="1534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3DFAE4C" w14:textId="77777777" w:rsidR="00865D13" w:rsidRPr="00CF69D6" w:rsidRDefault="00865D13" w:rsidP="002B42CE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Metoda komunikacyjna: inscenizacja, scenki sytuacyjne, podział na role.</w:t>
            </w:r>
          </w:p>
          <w:p w14:paraId="072E50C3" w14:textId="77777777" w:rsidR="00865D13" w:rsidRPr="00CF69D6" w:rsidRDefault="00865D13" w:rsidP="002B42CE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Metoda problemowa: dyskusja, „burza mózgów”.</w:t>
            </w:r>
          </w:p>
          <w:p w14:paraId="16DCF054" w14:textId="77777777" w:rsidR="00865D13" w:rsidRPr="00CF69D6" w:rsidRDefault="00865D13" w:rsidP="002B42CE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Metoda eksponująca: płyta CD, nagrania filmowe, zasoby Internetu.</w:t>
            </w:r>
          </w:p>
          <w:p w14:paraId="34FC95CA" w14:textId="77777777" w:rsidR="00865D13" w:rsidRPr="00CF69D6" w:rsidRDefault="00865D13" w:rsidP="002B42CE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Metoda podająca: objaśnienie, wyjaśnienie, opis, opowiadanie.</w:t>
            </w:r>
          </w:p>
          <w:p w14:paraId="590B46F7" w14:textId="77777777" w:rsidR="00865D13" w:rsidRPr="00CF69D6" w:rsidRDefault="00865D13" w:rsidP="002B42CE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Metoda praktyczna: ćwiczenia w redagowaniu tekstów, projekty.</w:t>
            </w:r>
          </w:p>
          <w:p w14:paraId="20AE50BE" w14:textId="77777777" w:rsidR="00865D13" w:rsidRPr="00CF69D6" w:rsidRDefault="00865D13" w:rsidP="002B42CE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Metoda gramatyczno-tłumaczeniowa: ustny i pisemny przekład w parzę językowej polski-rosyjski, ćwiczenia gramatyczne.</w:t>
            </w:r>
          </w:p>
        </w:tc>
      </w:tr>
    </w:tbl>
    <w:p w14:paraId="216136F7" w14:textId="77777777" w:rsidR="00865D13" w:rsidRDefault="00865D13" w:rsidP="00865D13">
      <w:pPr>
        <w:pStyle w:val="Zawartotabeli"/>
        <w:rPr>
          <w:b/>
          <w:sz w:val="22"/>
          <w:szCs w:val="22"/>
        </w:rPr>
      </w:pPr>
    </w:p>
    <w:p w14:paraId="29866372" w14:textId="77777777" w:rsidR="00865D13" w:rsidRPr="00CF69D6" w:rsidRDefault="00865D13" w:rsidP="00865D13">
      <w:pPr>
        <w:pStyle w:val="Zawartotabeli"/>
        <w:rPr>
          <w:b/>
          <w:sz w:val="22"/>
          <w:szCs w:val="22"/>
        </w:rPr>
      </w:pPr>
      <w:r w:rsidRPr="00CF69D6">
        <w:rPr>
          <w:b/>
          <w:sz w:val="22"/>
          <w:szCs w:val="22"/>
        </w:rPr>
        <w:t xml:space="preserve">Formy sprawdzania efektów </w:t>
      </w:r>
      <w:r>
        <w:rPr>
          <w:b/>
          <w:sz w:val="22"/>
          <w:szCs w:val="22"/>
        </w:rPr>
        <w:t>uczenia się</w:t>
      </w:r>
    </w:p>
    <w:p w14:paraId="23A1CB5B" w14:textId="77777777" w:rsidR="00865D13" w:rsidRPr="00CF69D6" w:rsidRDefault="00865D13" w:rsidP="00865D13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564"/>
        <w:gridCol w:w="567"/>
        <w:gridCol w:w="936"/>
        <w:gridCol w:w="709"/>
        <w:gridCol w:w="567"/>
      </w:tblGrid>
      <w:tr w:rsidR="00865D13" w:rsidRPr="00CF69D6" w14:paraId="5C30B44B" w14:textId="77777777" w:rsidTr="002B42C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1032BB7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B0D429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7C80A14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0376B4C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Referat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391C07C5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Praca pisemna dyktando, tłumaczenie, wypracowanie</w:t>
            </w:r>
          </w:p>
        </w:tc>
        <w:tc>
          <w:tcPr>
            <w:tcW w:w="936" w:type="dxa"/>
            <w:shd w:val="clear" w:color="auto" w:fill="DBE5F1"/>
            <w:textDirection w:val="btLr"/>
            <w:vAlign w:val="center"/>
          </w:tcPr>
          <w:p w14:paraId="0362DD26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Praca pisemna dyktando, tłumaczenie, wypracowanie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02CAA059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Egzamin pisemny</w:t>
            </w:r>
          </w:p>
          <w:p w14:paraId="327629E2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BE5F1"/>
            <w:textDirection w:val="btLr"/>
          </w:tcPr>
          <w:p w14:paraId="7A319BBE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Egzamin ustny</w:t>
            </w:r>
          </w:p>
        </w:tc>
      </w:tr>
      <w:tr w:rsidR="00865D13" w:rsidRPr="00CF69D6" w14:paraId="2809FF23" w14:textId="77777777" w:rsidTr="002B42C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3818D38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C136D5E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05788B1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3923A41A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7" w:type="dxa"/>
            <w:shd w:val="clear" w:color="auto" w:fill="FFFFFF"/>
          </w:tcPr>
          <w:p w14:paraId="275B3CF6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 +</w:t>
            </w:r>
          </w:p>
        </w:tc>
        <w:tc>
          <w:tcPr>
            <w:tcW w:w="936" w:type="dxa"/>
            <w:shd w:val="clear" w:color="auto" w:fill="FFFFFF"/>
          </w:tcPr>
          <w:p w14:paraId="723E5E1D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709" w:type="dxa"/>
            <w:shd w:val="clear" w:color="auto" w:fill="FFFFFF"/>
          </w:tcPr>
          <w:p w14:paraId="5DAD79F1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+       </w:t>
            </w:r>
          </w:p>
        </w:tc>
        <w:tc>
          <w:tcPr>
            <w:tcW w:w="567" w:type="dxa"/>
            <w:shd w:val="clear" w:color="auto" w:fill="FFFFFF"/>
          </w:tcPr>
          <w:p w14:paraId="632BF2AF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</w:tr>
      <w:tr w:rsidR="00865D13" w:rsidRPr="00CF69D6" w14:paraId="6F43605E" w14:textId="77777777" w:rsidTr="002B42C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28DBA35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322D4A96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E933356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402531B9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7" w:type="dxa"/>
            <w:shd w:val="clear" w:color="auto" w:fill="FFFFFF"/>
          </w:tcPr>
          <w:p w14:paraId="6DF16AFC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936" w:type="dxa"/>
            <w:shd w:val="clear" w:color="auto" w:fill="FFFFFF"/>
          </w:tcPr>
          <w:p w14:paraId="61A22B26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709" w:type="dxa"/>
            <w:shd w:val="clear" w:color="auto" w:fill="FFFFFF"/>
          </w:tcPr>
          <w:p w14:paraId="255E3656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+       </w:t>
            </w:r>
          </w:p>
        </w:tc>
        <w:tc>
          <w:tcPr>
            <w:tcW w:w="567" w:type="dxa"/>
            <w:shd w:val="clear" w:color="auto" w:fill="FFFFFF"/>
          </w:tcPr>
          <w:p w14:paraId="2A573971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</w:tr>
      <w:tr w:rsidR="00865D13" w:rsidRPr="00CF69D6" w14:paraId="7976AD22" w14:textId="77777777" w:rsidTr="002B42C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6D4D875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lastRenderedPageBreak/>
              <w:t>U02</w:t>
            </w:r>
          </w:p>
          <w:p w14:paraId="2E80BFF8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51612A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9095A73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6DFF7F1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7" w:type="dxa"/>
            <w:shd w:val="clear" w:color="auto" w:fill="FFFFFF"/>
          </w:tcPr>
          <w:p w14:paraId="0937D6A9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936" w:type="dxa"/>
            <w:shd w:val="clear" w:color="auto" w:fill="FFFFFF"/>
          </w:tcPr>
          <w:p w14:paraId="3E32B97B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709" w:type="dxa"/>
            <w:shd w:val="clear" w:color="auto" w:fill="FFFFFF"/>
          </w:tcPr>
          <w:p w14:paraId="3B028457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+       </w:t>
            </w:r>
          </w:p>
        </w:tc>
        <w:tc>
          <w:tcPr>
            <w:tcW w:w="567" w:type="dxa"/>
            <w:shd w:val="clear" w:color="auto" w:fill="FFFFFF"/>
          </w:tcPr>
          <w:p w14:paraId="6A9BE395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</w:tr>
      <w:tr w:rsidR="00865D13" w:rsidRPr="00CF69D6" w14:paraId="074DDE84" w14:textId="77777777" w:rsidTr="002B42C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8DCE1AB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CCA41C0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6493A6A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252E248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7" w:type="dxa"/>
            <w:shd w:val="clear" w:color="auto" w:fill="FFFFFF"/>
          </w:tcPr>
          <w:p w14:paraId="60BF9B9A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936" w:type="dxa"/>
            <w:shd w:val="clear" w:color="auto" w:fill="FFFFFF"/>
          </w:tcPr>
          <w:p w14:paraId="31C14CAC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709" w:type="dxa"/>
            <w:shd w:val="clear" w:color="auto" w:fill="FFFFFF"/>
          </w:tcPr>
          <w:p w14:paraId="5FA72146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+       </w:t>
            </w:r>
          </w:p>
        </w:tc>
        <w:tc>
          <w:tcPr>
            <w:tcW w:w="567" w:type="dxa"/>
            <w:shd w:val="clear" w:color="auto" w:fill="FFFFFF"/>
          </w:tcPr>
          <w:p w14:paraId="29B45C83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</w:tr>
      <w:tr w:rsidR="00865D13" w:rsidRPr="00CF69D6" w14:paraId="579F98D0" w14:textId="77777777" w:rsidTr="002B42C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15E2806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24323F41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6B1689F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4F076497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7" w:type="dxa"/>
            <w:shd w:val="clear" w:color="auto" w:fill="FFFFFF"/>
          </w:tcPr>
          <w:p w14:paraId="69AAE3F9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936" w:type="dxa"/>
            <w:shd w:val="clear" w:color="auto" w:fill="FFFFFF"/>
          </w:tcPr>
          <w:p w14:paraId="5BF8AF9B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709" w:type="dxa"/>
            <w:shd w:val="clear" w:color="auto" w:fill="FFFFFF"/>
          </w:tcPr>
          <w:p w14:paraId="6E75B994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+       </w:t>
            </w:r>
          </w:p>
        </w:tc>
        <w:tc>
          <w:tcPr>
            <w:tcW w:w="567" w:type="dxa"/>
            <w:shd w:val="clear" w:color="auto" w:fill="FFFFFF"/>
          </w:tcPr>
          <w:p w14:paraId="355D4EAA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</w:tr>
    </w:tbl>
    <w:p w14:paraId="20B6413A" w14:textId="77777777" w:rsidR="00865D13" w:rsidRPr="00CF69D6" w:rsidRDefault="00865D13" w:rsidP="00865D13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65D13" w:rsidRPr="00CF69D6" w14:paraId="767EBC9B" w14:textId="77777777" w:rsidTr="002B42CE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AF1037F" w14:textId="77777777" w:rsidR="00865D13" w:rsidRPr="00CF69D6" w:rsidRDefault="00865D13" w:rsidP="002B42CE">
            <w:pPr>
              <w:pStyle w:val="Zawartotabeli"/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14:paraId="5B1FE62B" w14:textId="77777777" w:rsidR="00865D13" w:rsidRPr="00CF69D6" w:rsidRDefault="00865D13" w:rsidP="002B42CE">
            <w:pPr>
              <w:jc w:val="both"/>
              <w:rPr>
                <w:rFonts w:eastAsia="Calibri"/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Zaliczenie na podstawie obecności na zajęciach: d</w:t>
            </w:r>
            <w:r w:rsidRPr="00CF69D6">
              <w:rPr>
                <w:rFonts w:eastAsia="Calibri"/>
                <w:sz w:val="22"/>
                <w:szCs w:val="22"/>
              </w:rPr>
              <w:t>opuszczalne są 2 nieobecności, z kolejnych 2 – student</w:t>
            </w:r>
            <w:r w:rsidRPr="00CF69D6">
              <w:rPr>
                <w:sz w:val="22"/>
                <w:szCs w:val="22"/>
              </w:rPr>
              <w:t xml:space="preserve"> ma obowiązek zaliczyć materiał </w:t>
            </w:r>
            <w:r w:rsidRPr="00CF69D6">
              <w:rPr>
                <w:rFonts w:eastAsia="Calibri"/>
                <w:sz w:val="22"/>
                <w:szCs w:val="22"/>
              </w:rPr>
              <w:t xml:space="preserve">na konsultacjach. Skreślenie danej osoby z listy studentów następuję w przypadku 4 absencji; </w:t>
            </w:r>
          </w:p>
          <w:p w14:paraId="71CDE0F3" w14:textId="77777777" w:rsidR="00865D13" w:rsidRPr="00CF69D6" w:rsidRDefault="00865D13" w:rsidP="002B42CE">
            <w:pPr>
              <w:pStyle w:val="Normalny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</w:p>
          <w:p w14:paraId="023BC89C" w14:textId="77777777" w:rsidR="00865D13" w:rsidRPr="00CF69D6" w:rsidRDefault="00865D13" w:rsidP="002B42CE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F69D6">
              <w:rPr>
                <w:rFonts w:eastAsia="Calibri"/>
                <w:sz w:val="22"/>
                <w:szCs w:val="22"/>
              </w:rPr>
              <w:t xml:space="preserve">Zaliczenie na podstawie wyników kontroli bieżącej: </w:t>
            </w:r>
            <w:r w:rsidRPr="00CF69D6">
              <w:rPr>
                <w:sz w:val="22"/>
                <w:szCs w:val="22"/>
              </w:rPr>
              <w:t xml:space="preserve">kontrola bieżąca (ustna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socjokulturowej; ocena prac pisemnych (kartkówki, testy, dyktanda, wypracowania, kolokwia); ocena prezentacji w PowerPoincie; ocena ogólnego zaangażowania, aktywności i samodzielności studenta. </w:t>
            </w:r>
            <w:r w:rsidRPr="00CF69D6">
              <w:rPr>
                <w:color w:val="000000"/>
                <w:sz w:val="22"/>
                <w:szCs w:val="22"/>
              </w:rPr>
              <w:t>Zaliczenie prac pisemnych na min. 70% od przewidzianej w pracy ilości punktów.</w:t>
            </w:r>
          </w:p>
          <w:p w14:paraId="4A8BC5BD" w14:textId="77777777" w:rsidR="00865D13" w:rsidRPr="00CF69D6" w:rsidRDefault="00865D13" w:rsidP="002B42CE">
            <w:pPr>
              <w:jc w:val="both"/>
              <w:rPr>
                <w:sz w:val="22"/>
                <w:szCs w:val="22"/>
              </w:rPr>
            </w:pPr>
          </w:p>
          <w:p w14:paraId="6F2DBEEC" w14:textId="77777777" w:rsidR="00865D13" w:rsidRPr="00CF69D6" w:rsidRDefault="00865D13" w:rsidP="002B42CE">
            <w:p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 w:rsidRPr="00CF69D6">
              <w:rPr>
                <w:rFonts w:eastAsia="Calibri"/>
                <w:color w:val="000000"/>
                <w:sz w:val="22"/>
                <w:szCs w:val="22"/>
              </w:rPr>
              <w:t>tłumaczenia zdań i krótkich tekstów</w:t>
            </w:r>
            <w:r w:rsidRPr="00CF69D6">
              <w:rPr>
                <w:color w:val="000000"/>
                <w:sz w:val="22"/>
                <w:szCs w:val="22"/>
              </w:rPr>
              <w:t xml:space="preserve"> oraz prac domowych (pisemnych i ustnych), indywidualnych wypowiedzi ustnych. Ocena jest pozytywna jeżeli jej wartość jest równa 3,0 lub wyższa.</w:t>
            </w:r>
          </w:p>
          <w:p w14:paraId="49025DB8" w14:textId="77777777" w:rsidR="00865D13" w:rsidRPr="00CF69D6" w:rsidRDefault="00865D13" w:rsidP="002B42CE">
            <w:pPr>
              <w:jc w:val="both"/>
              <w:rPr>
                <w:sz w:val="22"/>
                <w:szCs w:val="22"/>
              </w:rPr>
            </w:pPr>
          </w:p>
          <w:p w14:paraId="7AD22A97" w14:textId="77777777" w:rsidR="00865D13" w:rsidRPr="00CF69D6" w:rsidRDefault="00865D13" w:rsidP="002B42CE">
            <w:p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Egzamin z PNJR odbywa się po semestrze zimowym oraz po semestrze letnim. Składa się on zawsze z części pisemnej: test sprawdzający ukształtowanie sprawności produktywnych, receptywnych oraz znajomość realiów socjokulturowych wraz z dłuższą wypowiedzią pisemną (na 3 roku); oraz z części ustnej zdawanej parami: wypowiedź indywidualna, stawianie pytań przez partnera i dyskusja z partnerem lub prowadzącym egzamin.</w:t>
            </w:r>
          </w:p>
          <w:p w14:paraId="6BB8DF62" w14:textId="77777777" w:rsidR="00865D13" w:rsidRPr="00CF69D6" w:rsidRDefault="00865D13" w:rsidP="002B42CE">
            <w:pPr>
              <w:jc w:val="both"/>
              <w:rPr>
                <w:sz w:val="22"/>
                <w:szCs w:val="22"/>
              </w:rPr>
            </w:pPr>
          </w:p>
          <w:p w14:paraId="2E5EAE9C" w14:textId="77777777" w:rsidR="00865D13" w:rsidRPr="00CF69D6" w:rsidRDefault="00865D13" w:rsidP="002B42C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F69D6">
              <w:rPr>
                <w:sz w:val="22"/>
                <w:szCs w:val="22"/>
              </w:rPr>
              <w:t>Ocena pozytywna z egzaminu pisemnego to uzyskanie min. 60% wymaganych punktów.</w:t>
            </w:r>
          </w:p>
          <w:p w14:paraId="015D61D4" w14:textId="77777777" w:rsidR="00865D13" w:rsidRPr="00CF69D6" w:rsidRDefault="00865D13" w:rsidP="002B42CE">
            <w:p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Oceną końcową egzaminu jest średnią zaokrągloną z części pisemnej i ustnej.</w:t>
            </w:r>
          </w:p>
        </w:tc>
      </w:tr>
    </w:tbl>
    <w:p w14:paraId="77168828" w14:textId="77777777" w:rsidR="00865D13" w:rsidRPr="00CF69D6" w:rsidRDefault="00865D13" w:rsidP="00865D13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65D13" w:rsidRPr="00CF69D6" w14:paraId="43045016" w14:textId="77777777" w:rsidTr="002B42CE">
        <w:trPr>
          <w:trHeight w:val="30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6726A08" w14:textId="77777777" w:rsidR="00865D13" w:rsidRPr="00CF69D6" w:rsidRDefault="00865D13" w:rsidP="002B42CE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E5A865A" w14:textId="77777777" w:rsidR="00865D13" w:rsidRDefault="00865D13" w:rsidP="002B42CE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_____________________________________________________________</w:t>
            </w:r>
          </w:p>
          <w:p w14:paraId="51E1158B" w14:textId="77777777" w:rsidR="00865D13" w:rsidRPr="00CF69D6" w:rsidRDefault="00865D13" w:rsidP="002B42CE">
            <w:pPr>
              <w:pStyle w:val="Zawartotabeli"/>
              <w:rPr>
                <w:sz w:val="22"/>
                <w:szCs w:val="22"/>
              </w:rPr>
            </w:pPr>
          </w:p>
        </w:tc>
      </w:tr>
    </w:tbl>
    <w:p w14:paraId="178126A0" w14:textId="77777777" w:rsidR="00865D13" w:rsidRPr="00CF69D6" w:rsidRDefault="00865D13" w:rsidP="00865D13">
      <w:pPr>
        <w:rPr>
          <w:sz w:val="22"/>
          <w:szCs w:val="22"/>
        </w:rPr>
      </w:pPr>
    </w:p>
    <w:p w14:paraId="50B3784E" w14:textId="77777777" w:rsidR="00865D13" w:rsidRDefault="00865D13" w:rsidP="00865D13">
      <w:pPr>
        <w:rPr>
          <w:b/>
          <w:sz w:val="22"/>
          <w:szCs w:val="22"/>
        </w:rPr>
      </w:pPr>
    </w:p>
    <w:p w14:paraId="101B1A50" w14:textId="77777777" w:rsidR="00865D13" w:rsidRPr="0049127C" w:rsidRDefault="00865D13" w:rsidP="00865D13">
      <w:pPr>
        <w:rPr>
          <w:b/>
          <w:sz w:val="22"/>
          <w:szCs w:val="22"/>
        </w:rPr>
      </w:pPr>
      <w:r w:rsidRPr="0049127C">
        <w:rPr>
          <w:b/>
          <w:sz w:val="22"/>
          <w:szCs w:val="22"/>
        </w:rPr>
        <w:t>Treści merytoryczne (wykaz tematów)</w:t>
      </w:r>
    </w:p>
    <w:p w14:paraId="7ACD1798" w14:textId="77777777" w:rsidR="00865D13" w:rsidRPr="00CF69D6" w:rsidRDefault="00865D13" w:rsidP="00865D13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865D13" w:rsidRPr="00CF69D6" w14:paraId="736950F7" w14:textId="77777777" w:rsidTr="002B42CE">
        <w:trPr>
          <w:trHeight w:val="368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0F2CB0" w14:textId="77777777" w:rsidR="00865D13" w:rsidRPr="00CF69D6" w:rsidRDefault="00865D13" w:rsidP="002B42CE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Moj</w:t>
            </w:r>
            <w:r>
              <w:rPr>
                <w:sz w:val="22"/>
                <w:szCs w:val="22"/>
              </w:rPr>
              <w:t>a pierwsza praca dyplomowa II: s</w:t>
            </w:r>
            <w:r w:rsidRPr="00CF69D6">
              <w:rPr>
                <w:sz w:val="22"/>
                <w:szCs w:val="22"/>
              </w:rPr>
              <w:t>pójność tekstu, kompozycji i struktury (wtrącenia, wyrażenia modalne, akapit; definiowanie terminów i pojęć, cytowanie).</w:t>
            </w:r>
          </w:p>
          <w:p w14:paraId="46322930" w14:textId="77777777" w:rsidR="00865D13" w:rsidRPr="00CF69D6" w:rsidRDefault="00865D13" w:rsidP="002B42CE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Rekcja rosyjskich czasowników II.</w:t>
            </w:r>
          </w:p>
          <w:p w14:paraId="0D62FAB2" w14:textId="77777777" w:rsidR="00865D13" w:rsidRPr="00CF69D6" w:rsidRDefault="00865D13" w:rsidP="002B42CE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Najsłynniejsze muzea sztuki rosyjskiej – Galeria Trietiakowska (Moskwa) i Muzeum Rosyjskie (Petersburg). Rosyjskie malarstwo XIX wieku.</w:t>
            </w:r>
          </w:p>
          <w:p w14:paraId="2938337D" w14:textId="77777777" w:rsidR="00865D13" w:rsidRPr="00CF69D6" w:rsidRDefault="00865D13" w:rsidP="002B42CE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Komunikacja interpersonalna w przedsiębiorstwie: rekruting, liderstwo, wymagania dla aplikanta.</w:t>
            </w:r>
          </w:p>
          <w:p w14:paraId="6C1C1E6B" w14:textId="77777777" w:rsidR="00865D13" w:rsidRPr="00CF69D6" w:rsidRDefault="00865D13" w:rsidP="002B42CE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Życie społeczne – moje poglądy na: emigrację, terroryzm, zjawisko migracji, przyczyny biedy </w:t>
            </w:r>
            <w:r>
              <w:rPr>
                <w:sz w:val="22"/>
                <w:szCs w:val="22"/>
              </w:rPr>
              <w:t xml:space="preserve">                   </w:t>
            </w:r>
            <w:r w:rsidRPr="00CF69D6">
              <w:rPr>
                <w:sz w:val="22"/>
                <w:szCs w:val="22"/>
              </w:rPr>
              <w:t>i głodu na świecie, skutki zmian klimatycznych.</w:t>
            </w:r>
          </w:p>
          <w:p w14:paraId="0DC7F12D" w14:textId="77777777" w:rsidR="00865D13" w:rsidRDefault="00865D13" w:rsidP="002B42CE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4A7BFA07" w14:textId="77777777" w:rsidR="00865D13" w:rsidRPr="00CF69D6" w:rsidRDefault="00865D13" w:rsidP="002B42CE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Sprawności:</w:t>
            </w:r>
          </w:p>
          <w:p w14:paraId="1133BE9B" w14:textId="77777777" w:rsidR="00865D13" w:rsidRPr="00CF69D6" w:rsidRDefault="00865D13" w:rsidP="002B42CE">
            <w:p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Kompozycja wypracowania i mikrotekstu naukowego. Wypowiedź ustna – ćwiczenia dialogowe: wyrażenie oceny, zadowolenia</w:t>
            </w:r>
            <w:r>
              <w:rPr>
                <w:sz w:val="22"/>
                <w:szCs w:val="22"/>
              </w:rPr>
              <w:t>/</w:t>
            </w:r>
            <w:r w:rsidRPr="00CF69D6">
              <w:rPr>
                <w:sz w:val="22"/>
                <w:szCs w:val="22"/>
              </w:rPr>
              <w:t>niezadowolenia, zdziwienia, zaciekawienia, obojętności, zachwytu, rozczarowania, zniecierpliwienia, obawy, zaniepokojenia, zagrożenia, nadziei</w:t>
            </w:r>
          </w:p>
          <w:p w14:paraId="0923EE8B" w14:textId="77777777" w:rsidR="00865D13" w:rsidRDefault="00865D13" w:rsidP="002B42CE">
            <w:pPr>
              <w:jc w:val="both"/>
              <w:rPr>
                <w:sz w:val="22"/>
                <w:szCs w:val="22"/>
              </w:rPr>
            </w:pPr>
          </w:p>
          <w:p w14:paraId="428300BF" w14:textId="77777777" w:rsidR="00865D13" w:rsidRPr="00CF69D6" w:rsidRDefault="00865D13" w:rsidP="002B42CE">
            <w:p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Ortografia:</w:t>
            </w:r>
          </w:p>
          <w:p w14:paraId="36C06658" w14:textId="77777777" w:rsidR="00865D13" w:rsidRPr="00CF69D6" w:rsidRDefault="00865D13" w:rsidP="002B42CE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Utrwalenie nawyków (opanowane wcześniej zjawiska ortograficzne: wymiana samogłosek w rdzeniach, łączna i oddzielna pisownia wyrazów, znak miękki w poszczególnych częściach mowy, </w:t>
            </w:r>
            <w:r w:rsidRPr="00CF69D6">
              <w:rPr>
                <w:sz w:val="22"/>
                <w:szCs w:val="22"/>
              </w:rPr>
              <w:lastRenderedPageBreak/>
              <w:t>pisownia samogłosek  po spółgłoskach syczących, końcówki przymiotników)</w:t>
            </w:r>
          </w:p>
          <w:p w14:paraId="0E231856" w14:textId="77777777" w:rsidR="00865D13" w:rsidRPr="00CF69D6" w:rsidRDefault="00865D13" w:rsidP="002B42CE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Pisownia </w:t>
            </w:r>
            <w:r w:rsidRPr="00CF69D6">
              <w:rPr>
                <w:i/>
                <w:sz w:val="22"/>
                <w:szCs w:val="22"/>
              </w:rPr>
              <w:t>nie</w:t>
            </w:r>
            <w:r w:rsidRPr="00CF69D6">
              <w:rPr>
                <w:sz w:val="22"/>
                <w:szCs w:val="22"/>
              </w:rPr>
              <w:t xml:space="preserve"> z różnymi częściami mowy.</w:t>
            </w:r>
          </w:p>
        </w:tc>
      </w:tr>
    </w:tbl>
    <w:p w14:paraId="2A53F6A3" w14:textId="77777777" w:rsidR="00865D13" w:rsidRPr="00CF69D6" w:rsidRDefault="00865D13" w:rsidP="00865D13">
      <w:pPr>
        <w:rPr>
          <w:sz w:val="22"/>
          <w:szCs w:val="22"/>
        </w:rPr>
      </w:pPr>
    </w:p>
    <w:p w14:paraId="72299C0F" w14:textId="77777777" w:rsidR="00865D13" w:rsidRDefault="00865D13" w:rsidP="00865D13">
      <w:pPr>
        <w:rPr>
          <w:b/>
          <w:sz w:val="22"/>
          <w:szCs w:val="22"/>
        </w:rPr>
      </w:pPr>
    </w:p>
    <w:p w14:paraId="4154EB47" w14:textId="77777777" w:rsidR="00865D13" w:rsidRDefault="00865D13" w:rsidP="00865D13">
      <w:pPr>
        <w:rPr>
          <w:b/>
          <w:sz w:val="22"/>
          <w:szCs w:val="22"/>
        </w:rPr>
      </w:pPr>
    </w:p>
    <w:p w14:paraId="71D2D822" w14:textId="77777777" w:rsidR="00865D13" w:rsidRPr="0049127C" w:rsidRDefault="00865D13" w:rsidP="00865D13">
      <w:pPr>
        <w:rPr>
          <w:b/>
          <w:sz w:val="22"/>
          <w:szCs w:val="22"/>
        </w:rPr>
      </w:pPr>
      <w:r w:rsidRPr="0049127C">
        <w:rPr>
          <w:b/>
          <w:sz w:val="22"/>
          <w:szCs w:val="22"/>
        </w:rPr>
        <w:t>Wykaz literatury podstawowej</w:t>
      </w:r>
    </w:p>
    <w:p w14:paraId="40BA8C49" w14:textId="77777777" w:rsidR="00865D13" w:rsidRPr="00CF69D6" w:rsidRDefault="00865D13" w:rsidP="00865D13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865D13" w:rsidRPr="00CF69D6" w14:paraId="708D0BCF" w14:textId="77777777" w:rsidTr="002B42CE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FA490C7" w14:textId="77777777" w:rsidR="00865D13" w:rsidRPr="00CF69D6" w:rsidRDefault="00865D13" w:rsidP="002B42CE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CF69D6">
              <w:rPr>
                <w:bCs/>
                <w:sz w:val="22"/>
                <w:szCs w:val="22"/>
              </w:rPr>
              <w:t>Dobrowolski J.</w:t>
            </w:r>
            <w:r w:rsidRPr="00CF69D6">
              <w:rPr>
                <w:sz w:val="22"/>
                <w:szCs w:val="22"/>
              </w:rPr>
              <w:t xml:space="preserve">, </w:t>
            </w:r>
            <w:r w:rsidRPr="00CF69D6">
              <w:rPr>
                <w:bCs/>
                <w:i/>
                <w:iCs/>
                <w:sz w:val="22"/>
                <w:szCs w:val="22"/>
              </w:rPr>
              <w:t>Tury po Rossii</w:t>
            </w:r>
            <w:r w:rsidRPr="00CF69D6">
              <w:rPr>
                <w:sz w:val="22"/>
                <w:szCs w:val="22"/>
              </w:rPr>
              <w:t>, COIG, Warszawa 2001.</w:t>
            </w:r>
          </w:p>
          <w:p w14:paraId="77530E56" w14:textId="77777777" w:rsidR="00865D13" w:rsidRPr="00CF69D6" w:rsidRDefault="00865D13" w:rsidP="002B42CE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Dobrowolski J., </w:t>
            </w:r>
            <w:r w:rsidRPr="00CF69D6">
              <w:rPr>
                <w:i/>
                <w:sz w:val="22"/>
                <w:szCs w:val="22"/>
              </w:rPr>
              <w:t>Tusowka. Russkij jazyk XXI wieka. Kurs-ekspress russkogo jazyka dlja wnow’ naczinajuszczich</w:t>
            </w:r>
            <w:r w:rsidRPr="00CF69D6">
              <w:rPr>
                <w:sz w:val="22"/>
                <w:szCs w:val="22"/>
              </w:rPr>
              <w:t>, Warszawa 2003</w:t>
            </w:r>
          </w:p>
          <w:p w14:paraId="4859F699" w14:textId="77777777" w:rsidR="00865D13" w:rsidRPr="00CF69D6" w:rsidRDefault="00865D13" w:rsidP="002B42CE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  <w:lang w:val="en-US"/>
              </w:rPr>
              <w:t xml:space="preserve">Ginter A., Tulina-Blumental I., </w:t>
            </w:r>
            <w:r w:rsidRPr="00CF69D6">
              <w:rPr>
                <w:i/>
                <w:sz w:val="22"/>
                <w:szCs w:val="22"/>
                <w:lang w:val="en-US"/>
              </w:rPr>
              <w:t xml:space="preserve">Wot lieksika!. </w:t>
            </w:r>
            <w:r w:rsidRPr="00CF69D6">
              <w:rPr>
                <w:i/>
                <w:sz w:val="22"/>
                <w:szCs w:val="22"/>
              </w:rPr>
              <w:t>Repetytorium leksykalne z języka rosyjskiego z ćwiczeniami</w:t>
            </w:r>
            <w:r w:rsidRPr="00CF69D6">
              <w:rPr>
                <w:sz w:val="22"/>
                <w:szCs w:val="22"/>
              </w:rPr>
              <w:t>, Warszawa 2015.</w:t>
            </w:r>
          </w:p>
          <w:p w14:paraId="3E562113" w14:textId="77777777" w:rsidR="00865D13" w:rsidRPr="00CF69D6" w:rsidRDefault="00865D13" w:rsidP="002B42CE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Gołubiewa A., Czeczuga W., Węcławiak P., </w:t>
            </w:r>
            <w:r w:rsidRPr="00CF69D6">
              <w:rPr>
                <w:i/>
                <w:sz w:val="22"/>
                <w:szCs w:val="22"/>
              </w:rPr>
              <w:t>Słownictwo rosyjskie w ćwiczeniach,</w:t>
            </w:r>
            <w:r w:rsidRPr="00CF69D6">
              <w:rPr>
                <w:sz w:val="22"/>
                <w:szCs w:val="22"/>
              </w:rPr>
              <w:t xml:space="preserve"> Warszawa 2014.</w:t>
            </w:r>
          </w:p>
          <w:p w14:paraId="093FB969" w14:textId="77777777" w:rsidR="00865D13" w:rsidRPr="00CF69D6" w:rsidRDefault="00865D13" w:rsidP="002B42CE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Gołubiewa A., Kuratczyk M., Gramatyka języka rosyjskiego z ćwiczeniami, Warszawa 2012.</w:t>
            </w:r>
          </w:p>
          <w:p w14:paraId="6CB8AD03" w14:textId="77777777" w:rsidR="00865D13" w:rsidRPr="00CF69D6" w:rsidRDefault="00865D13" w:rsidP="002B42CE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Chlebda W.,</w:t>
            </w:r>
            <w:r w:rsidRPr="00CF69D6">
              <w:rPr>
                <w:i/>
                <w:sz w:val="22"/>
                <w:szCs w:val="22"/>
              </w:rPr>
              <w:t xml:space="preserve"> Podręczny idiomatykon polsko-rosyjski, </w:t>
            </w:r>
            <w:r w:rsidRPr="00CF69D6">
              <w:rPr>
                <w:sz w:val="22"/>
                <w:szCs w:val="22"/>
              </w:rPr>
              <w:t>z. 7, Opole 2014.</w:t>
            </w:r>
          </w:p>
          <w:p w14:paraId="03D22AF4" w14:textId="77777777" w:rsidR="00865D13" w:rsidRPr="00CF69D6" w:rsidRDefault="00865D13" w:rsidP="002B42CE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Czyrko M.,</w:t>
            </w:r>
            <w:r w:rsidRPr="00CF69D6">
              <w:rPr>
                <w:i/>
                <w:sz w:val="22"/>
                <w:szCs w:val="22"/>
              </w:rPr>
              <w:t xml:space="preserve"> Czasowniki rosyjskie (z uwzględnieniem rekcji), </w:t>
            </w:r>
            <w:r w:rsidRPr="00CF69D6">
              <w:rPr>
                <w:sz w:val="22"/>
                <w:szCs w:val="22"/>
              </w:rPr>
              <w:t>Warszawa 1986.</w:t>
            </w:r>
          </w:p>
          <w:p w14:paraId="30C6849E" w14:textId="77777777" w:rsidR="00865D13" w:rsidRPr="00CF69D6" w:rsidRDefault="00865D13" w:rsidP="002B42CE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Wrzesi</w:t>
            </w:r>
            <w:r w:rsidRPr="00CF69D6">
              <w:rPr>
                <w:sz w:val="22"/>
                <w:szCs w:val="22"/>
                <w:lang w:val="ru-RU"/>
              </w:rPr>
              <w:t>ń</w:t>
            </w:r>
            <w:r w:rsidRPr="00CF69D6">
              <w:rPr>
                <w:sz w:val="22"/>
                <w:szCs w:val="22"/>
              </w:rPr>
              <w:t>ska</w:t>
            </w:r>
            <w:r w:rsidRPr="00CF69D6">
              <w:rPr>
                <w:sz w:val="22"/>
                <w:szCs w:val="22"/>
                <w:lang w:val="ru-RU"/>
              </w:rPr>
              <w:t xml:space="preserve"> </w:t>
            </w:r>
            <w:r w:rsidRPr="00CF69D6">
              <w:rPr>
                <w:sz w:val="22"/>
                <w:szCs w:val="22"/>
              </w:rPr>
              <w:t>A</w:t>
            </w:r>
            <w:r w:rsidRPr="00CF69D6">
              <w:rPr>
                <w:sz w:val="22"/>
                <w:szCs w:val="22"/>
                <w:lang w:val="ru-RU"/>
              </w:rPr>
              <w:t xml:space="preserve">., </w:t>
            </w:r>
            <w:r w:rsidRPr="00CF69D6">
              <w:rPr>
                <w:i/>
                <w:sz w:val="22"/>
                <w:szCs w:val="22"/>
                <w:lang w:val="ru-RU"/>
              </w:rPr>
              <w:t xml:space="preserve">От А до Я 3. </w:t>
            </w:r>
            <w:r w:rsidRPr="00CF69D6">
              <w:rPr>
                <w:i/>
                <w:sz w:val="22"/>
                <w:szCs w:val="22"/>
              </w:rPr>
              <w:t>Kurs języka rosyjskiego dla osób dorosłych</w:t>
            </w:r>
            <w:r w:rsidRPr="00CF69D6">
              <w:rPr>
                <w:sz w:val="22"/>
                <w:szCs w:val="22"/>
              </w:rPr>
              <w:t>, Warszawa 2017</w:t>
            </w:r>
          </w:p>
          <w:p w14:paraId="4ADA8128" w14:textId="77777777" w:rsidR="00865D13" w:rsidRPr="00CF69D6" w:rsidRDefault="00865D13" w:rsidP="002B42CE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Dźwierzyńska E., </w:t>
            </w:r>
            <w:r w:rsidRPr="00CF69D6">
              <w:rPr>
                <w:i/>
                <w:sz w:val="22"/>
                <w:szCs w:val="22"/>
              </w:rPr>
              <w:t>Spotkania ze sztuką. Muzyka. Teatr</w:t>
            </w:r>
            <w:r w:rsidRPr="00CF69D6">
              <w:rPr>
                <w:sz w:val="22"/>
                <w:szCs w:val="22"/>
              </w:rPr>
              <w:t>, Rzeszów 2007.</w:t>
            </w:r>
          </w:p>
          <w:p w14:paraId="3B99BA9E" w14:textId="77777777" w:rsidR="00865D13" w:rsidRPr="00CF69D6" w:rsidRDefault="00865D13" w:rsidP="002B42CE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Rodimkina A., Rajli Z., Landsman N., Rossija siegodnia, Warszawa 2003.</w:t>
            </w:r>
          </w:p>
          <w:p w14:paraId="13990622" w14:textId="77777777" w:rsidR="00865D13" w:rsidRPr="00CF69D6" w:rsidRDefault="00865D13" w:rsidP="002B42CE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Cariewa N., Budilcewa M., Kacewicz M i in., </w:t>
            </w:r>
            <w:r w:rsidRPr="00CF69D6">
              <w:rPr>
                <w:i/>
                <w:sz w:val="22"/>
                <w:szCs w:val="22"/>
              </w:rPr>
              <w:t xml:space="preserve">Russkij jazyk kak inostrannyj. Siertifikacionnyj urowien’, </w:t>
            </w:r>
            <w:r w:rsidRPr="00CF69D6">
              <w:rPr>
                <w:sz w:val="22"/>
                <w:szCs w:val="22"/>
              </w:rPr>
              <w:t>Moskwa 2010.</w:t>
            </w:r>
          </w:p>
        </w:tc>
      </w:tr>
    </w:tbl>
    <w:p w14:paraId="6E0AECA6" w14:textId="77777777" w:rsidR="00865D13" w:rsidRPr="00CF69D6" w:rsidRDefault="00865D13" w:rsidP="00865D13">
      <w:pPr>
        <w:rPr>
          <w:sz w:val="22"/>
          <w:szCs w:val="22"/>
        </w:rPr>
      </w:pPr>
    </w:p>
    <w:p w14:paraId="34257E3D" w14:textId="77777777" w:rsidR="00865D13" w:rsidRDefault="00865D13" w:rsidP="00865D13">
      <w:pPr>
        <w:rPr>
          <w:b/>
          <w:sz w:val="22"/>
          <w:szCs w:val="22"/>
        </w:rPr>
      </w:pPr>
    </w:p>
    <w:p w14:paraId="1D68AD39" w14:textId="77777777" w:rsidR="00865D13" w:rsidRPr="0049127C" w:rsidRDefault="00865D13" w:rsidP="00865D13">
      <w:pPr>
        <w:rPr>
          <w:b/>
          <w:sz w:val="22"/>
          <w:szCs w:val="22"/>
        </w:rPr>
      </w:pPr>
      <w:r w:rsidRPr="0049127C">
        <w:rPr>
          <w:b/>
          <w:sz w:val="22"/>
          <w:szCs w:val="22"/>
        </w:rPr>
        <w:t>Wykaz literatury uzupełniającej</w:t>
      </w:r>
    </w:p>
    <w:p w14:paraId="53CA2CFC" w14:textId="77777777" w:rsidR="00865D13" w:rsidRPr="00CF69D6" w:rsidRDefault="00865D13" w:rsidP="00865D13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865D13" w:rsidRPr="00CF69D6" w14:paraId="31B0DCD7" w14:textId="77777777" w:rsidTr="002B42CE">
        <w:trPr>
          <w:trHeight w:val="235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E2CB21E" w14:textId="77777777" w:rsidR="00865D13" w:rsidRPr="00CF69D6" w:rsidRDefault="00865D13" w:rsidP="002B42CE">
            <w:pPr>
              <w:pStyle w:val="Akapitzlist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Ples H., Bruzda G., </w:t>
            </w:r>
            <w:r w:rsidRPr="00CF69D6">
              <w:rPr>
                <w:i/>
                <w:iCs/>
                <w:sz w:val="22"/>
                <w:szCs w:val="22"/>
              </w:rPr>
              <w:t>Poniemnogu obo wsiom. Podręcznik do nauki języka rosyjskiego dla studentów wyższych  uczelni 3</w:t>
            </w:r>
            <w:r w:rsidRPr="00CF69D6">
              <w:rPr>
                <w:sz w:val="22"/>
                <w:szCs w:val="22"/>
              </w:rPr>
              <w:t>, Kraków 2001</w:t>
            </w:r>
          </w:p>
          <w:p w14:paraId="63B9D1F5" w14:textId="77777777" w:rsidR="00865D13" w:rsidRPr="00CF69D6" w:rsidRDefault="00865D13" w:rsidP="002B42CE">
            <w:pPr>
              <w:pStyle w:val="Akapitzlist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Dobrowolski J., </w:t>
            </w:r>
            <w:r w:rsidRPr="00CF69D6">
              <w:rPr>
                <w:i/>
                <w:sz w:val="22"/>
                <w:szCs w:val="22"/>
              </w:rPr>
              <w:t>350 ćwiczeń z języka rosyjskiego,</w:t>
            </w:r>
            <w:r w:rsidRPr="00CF69D6">
              <w:rPr>
                <w:sz w:val="22"/>
                <w:szCs w:val="22"/>
              </w:rPr>
              <w:t xml:space="preserve"> Warszawa 2003 </w:t>
            </w:r>
          </w:p>
          <w:p w14:paraId="6AB89285" w14:textId="77777777" w:rsidR="00865D13" w:rsidRPr="00CF69D6" w:rsidRDefault="00865D13" w:rsidP="002B42CE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Cariewa N., Budilcewa M., Kacewicz M i in., </w:t>
            </w:r>
            <w:r w:rsidRPr="00CF69D6">
              <w:rPr>
                <w:i/>
                <w:sz w:val="22"/>
                <w:szCs w:val="22"/>
              </w:rPr>
              <w:t xml:space="preserve">Russkij jazyk kak inostrannyj. Siertifikacionnyj urowien’, </w:t>
            </w:r>
            <w:r w:rsidRPr="00CF69D6">
              <w:rPr>
                <w:sz w:val="22"/>
                <w:szCs w:val="22"/>
              </w:rPr>
              <w:t>Moskwa 2010</w:t>
            </w:r>
          </w:p>
          <w:p w14:paraId="45D9F572" w14:textId="77777777" w:rsidR="00865D13" w:rsidRPr="00CF69D6" w:rsidRDefault="00865D13" w:rsidP="002B42CE">
            <w:p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Słowniki:</w:t>
            </w:r>
          </w:p>
          <w:p w14:paraId="55A9FD4A" w14:textId="77777777" w:rsidR="00865D13" w:rsidRPr="00CF69D6" w:rsidRDefault="00865D13" w:rsidP="002B42CE">
            <w:pPr>
              <w:pStyle w:val="Akapitzlist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Grzybowska W., </w:t>
            </w:r>
            <w:r w:rsidRPr="00CF69D6">
              <w:rPr>
                <w:i/>
                <w:sz w:val="22"/>
                <w:szCs w:val="22"/>
              </w:rPr>
              <w:t>Polsko-rosyjski słownik tematyczny</w:t>
            </w:r>
            <w:r w:rsidRPr="00CF69D6">
              <w:rPr>
                <w:sz w:val="22"/>
                <w:szCs w:val="22"/>
              </w:rPr>
              <w:t>, Warszawa  1998</w:t>
            </w:r>
          </w:p>
          <w:p w14:paraId="7566E8C8" w14:textId="77777777" w:rsidR="00865D13" w:rsidRPr="00CF69D6" w:rsidRDefault="00865D13" w:rsidP="002B42CE">
            <w:pPr>
              <w:pStyle w:val="Akapitzlist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Adamowicz R., Kędziorek A., </w:t>
            </w:r>
            <w:r w:rsidRPr="00CF69D6">
              <w:rPr>
                <w:i/>
                <w:sz w:val="22"/>
                <w:szCs w:val="22"/>
              </w:rPr>
              <w:t>Rosyjsko-polski słownik tematyczny</w:t>
            </w:r>
            <w:r w:rsidRPr="00CF69D6">
              <w:rPr>
                <w:sz w:val="22"/>
                <w:szCs w:val="22"/>
              </w:rPr>
              <w:t>, Warszawa 1998</w:t>
            </w:r>
          </w:p>
          <w:p w14:paraId="07FD25E3" w14:textId="77777777" w:rsidR="00865D13" w:rsidRPr="00CF69D6" w:rsidRDefault="00865D13" w:rsidP="002B42CE">
            <w:pPr>
              <w:pStyle w:val="Akapitzlist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Rieger J., Rieger E., </w:t>
            </w:r>
            <w:r w:rsidRPr="00CF69D6">
              <w:rPr>
                <w:i/>
                <w:sz w:val="22"/>
                <w:szCs w:val="22"/>
              </w:rPr>
              <w:t>Słownik tematyczny rosyjsko-polski</w:t>
            </w:r>
            <w:r w:rsidRPr="00CF69D6">
              <w:rPr>
                <w:sz w:val="22"/>
                <w:szCs w:val="22"/>
              </w:rPr>
              <w:t>, Warszawa 2003</w:t>
            </w:r>
          </w:p>
          <w:p w14:paraId="15A3383B" w14:textId="77777777" w:rsidR="00865D13" w:rsidRPr="00CF69D6" w:rsidRDefault="00865D13" w:rsidP="002B42CE">
            <w:p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Strona internetowa </w:t>
            </w:r>
            <w:hyperlink r:id="rId5" w:history="1">
              <w:r w:rsidRPr="00CF69D6">
                <w:rPr>
                  <w:rStyle w:val="Hipercze"/>
                  <w:rFonts w:eastAsiaTheme="majorEastAsia"/>
                  <w:sz w:val="22"/>
                  <w:szCs w:val="22"/>
                </w:rPr>
                <w:t>www.dic.academic.ru</w:t>
              </w:r>
            </w:hyperlink>
            <w:r w:rsidRPr="00CF69D6">
              <w:rPr>
                <w:sz w:val="22"/>
                <w:szCs w:val="22"/>
              </w:rPr>
              <w:t xml:space="preserve"> </w:t>
            </w:r>
          </w:p>
        </w:tc>
      </w:tr>
    </w:tbl>
    <w:p w14:paraId="691500CA" w14:textId="77777777" w:rsidR="00865D13" w:rsidRPr="00CF69D6" w:rsidRDefault="00865D13" w:rsidP="00865D13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65CC39AB" w14:textId="77777777" w:rsidR="00865D13" w:rsidRDefault="00865D13" w:rsidP="00865D13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66CD51BA" w14:textId="77777777" w:rsidR="00865D13" w:rsidRPr="0049127C" w:rsidRDefault="00865D13" w:rsidP="00865D13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  <w:r w:rsidRPr="0049127C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14:paraId="6DC52908" w14:textId="77777777" w:rsidR="00865D13" w:rsidRPr="00CF69D6" w:rsidRDefault="00865D13" w:rsidP="00865D13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65D13" w:rsidRPr="00CF69D6" w14:paraId="40A0C53A" w14:textId="77777777" w:rsidTr="002B42CE">
        <w:trPr>
          <w:cantSplit/>
          <w:trHeight w:val="135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FC3F74A" w14:textId="77777777" w:rsidR="00865D13" w:rsidRPr="00CF69D6" w:rsidRDefault="00865D13" w:rsidP="002B42CE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BF2B490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905DA9F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65D13" w:rsidRPr="00CF69D6" w14:paraId="30BC8F69" w14:textId="77777777" w:rsidTr="002B42CE">
        <w:trPr>
          <w:cantSplit/>
          <w:trHeight w:val="15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2BB1623" w14:textId="77777777" w:rsidR="00865D13" w:rsidRPr="00CF69D6" w:rsidRDefault="00865D13" w:rsidP="002B42CE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E4D3547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301A24F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</w:tr>
      <w:tr w:rsidR="00865D13" w:rsidRPr="00CF69D6" w14:paraId="7B159E58" w14:textId="77777777" w:rsidTr="002B42CE">
        <w:trPr>
          <w:cantSplit/>
          <w:trHeight w:val="27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CD67966" w14:textId="77777777" w:rsidR="00865D13" w:rsidRPr="00CF69D6" w:rsidRDefault="00865D13" w:rsidP="002B42CE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AFC181E" w14:textId="77777777" w:rsidR="00865D13" w:rsidRPr="00CF69D6" w:rsidRDefault="00865D13" w:rsidP="002B42CE">
            <w:pPr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4361D7A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865D13" w:rsidRPr="00CF69D6" w14:paraId="275917F7" w14:textId="77777777" w:rsidTr="002B42CE">
        <w:trPr>
          <w:cantSplit/>
          <w:trHeight w:val="12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7688BAF" w14:textId="77777777" w:rsidR="00865D13" w:rsidRPr="00CF69D6" w:rsidRDefault="00865D13" w:rsidP="002B42CE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0C379D6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625E898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865D13" w:rsidRPr="00CF69D6" w14:paraId="4FAA9223" w14:textId="77777777" w:rsidTr="002B42CE">
        <w:trPr>
          <w:cantSplit/>
          <w:trHeight w:val="33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FF9253E" w14:textId="77777777" w:rsidR="00865D13" w:rsidRPr="00CF69D6" w:rsidRDefault="00865D13" w:rsidP="002B42CE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4166C14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B3D09B7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</w:tr>
      <w:tr w:rsidR="00865D13" w:rsidRPr="00CF69D6" w14:paraId="670A9938" w14:textId="77777777" w:rsidTr="002B42CE">
        <w:trPr>
          <w:cantSplit/>
          <w:trHeight w:val="50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DB52EB1" w14:textId="77777777" w:rsidR="00865D13" w:rsidRPr="00CF69D6" w:rsidRDefault="00865D13" w:rsidP="002B42CE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ACD1E50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A1086A6" w14:textId="77777777" w:rsidR="00865D13" w:rsidRPr="00CF69D6" w:rsidRDefault="00865D13" w:rsidP="002B42CE">
            <w:pPr>
              <w:widowControl/>
              <w:autoSpaceDE/>
              <w:autoSpaceDN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10</w:t>
            </w:r>
          </w:p>
        </w:tc>
      </w:tr>
      <w:tr w:rsidR="00865D13" w:rsidRPr="00CF69D6" w14:paraId="7AF9E313" w14:textId="77777777" w:rsidTr="002B42CE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CA4F08F" w14:textId="77777777" w:rsidR="00865D13" w:rsidRPr="00CF69D6" w:rsidRDefault="00865D13" w:rsidP="002B42CE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EAD510C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A0B34EA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</w:tr>
      <w:tr w:rsidR="00865D13" w:rsidRPr="00CF69D6" w14:paraId="09FF6497" w14:textId="77777777" w:rsidTr="002B42CE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F894996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0D8D8BC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125</w:t>
            </w:r>
          </w:p>
        </w:tc>
      </w:tr>
      <w:tr w:rsidR="00865D13" w:rsidRPr="00CF69D6" w14:paraId="58E83524" w14:textId="77777777" w:rsidTr="002B42CE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5C2A27D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6E060A4" w14:textId="77777777" w:rsidR="00865D13" w:rsidRPr="00CF69D6" w:rsidRDefault="00865D13" w:rsidP="002B42CE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</w:tbl>
    <w:p w14:paraId="5F4B7D71" w14:textId="77777777" w:rsidR="00865D13" w:rsidRPr="00CF69D6" w:rsidRDefault="00865D13" w:rsidP="00865D13">
      <w:pPr>
        <w:rPr>
          <w:sz w:val="22"/>
          <w:szCs w:val="22"/>
        </w:rPr>
      </w:pPr>
    </w:p>
    <w:p w14:paraId="5FA5F085" w14:textId="77777777" w:rsidR="00B21ED8" w:rsidRDefault="00B21ED8"/>
    <w:sectPr w:rsidR="00B21ED8" w:rsidSect="00865D13">
      <w:pgSz w:w="11906" w:h="16838"/>
      <w:pgMar w:top="720" w:right="1134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D1FE8"/>
    <w:multiLevelType w:val="hybridMultilevel"/>
    <w:tmpl w:val="FA600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862A3"/>
    <w:multiLevelType w:val="hybridMultilevel"/>
    <w:tmpl w:val="A9F0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098514C"/>
    <w:multiLevelType w:val="hybridMultilevel"/>
    <w:tmpl w:val="0916C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3D3425"/>
    <w:multiLevelType w:val="hybridMultilevel"/>
    <w:tmpl w:val="32A8D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B660EA"/>
    <w:multiLevelType w:val="hybridMultilevel"/>
    <w:tmpl w:val="8EFCE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289489">
    <w:abstractNumId w:val="4"/>
  </w:num>
  <w:num w:numId="2" w16cid:durableId="78328293">
    <w:abstractNumId w:val="5"/>
  </w:num>
  <w:num w:numId="3" w16cid:durableId="743572931">
    <w:abstractNumId w:val="1"/>
  </w:num>
  <w:num w:numId="4" w16cid:durableId="1306396402">
    <w:abstractNumId w:val="3"/>
  </w:num>
  <w:num w:numId="5" w16cid:durableId="1300309287">
    <w:abstractNumId w:val="0"/>
  </w:num>
  <w:num w:numId="6" w16cid:durableId="3282123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D13"/>
    <w:rsid w:val="00104691"/>
    <w:rsid w:val="004A082A"/>
    <w:rsid w:val="00865D13"/>
    <w:rsid w:val="00B21ED8"/>
    <w:rsid w:val="00B83372"/>
    <w:rsid w:val="00BB19B3"/>
    <w:rsid w:val="00CC6224"/>
    <w:rsid w:val="00D4453E"/>
    <w:rsid w:val="00E3073D"/>
    <w:rsid w:val="00FA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D9173"/>
  <w15:chartTrackingRefBased/>
  <w15:docId w15:val="{1ED349E2-259F-4B8F-A509-2A466D761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D13"/>
    <w:pPr>
      <w:widowControl w:val="0"/>
      <w:suppressAutoHyphens/>
      <w:autoSpaceDE w:val="0"/>
      <w:jc w:val="left"/>
    </w:pPr>
    <w:rPr>
      <w:rFonts w:eastAsia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65D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D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D1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D1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D1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D1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D1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D1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D1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65D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D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D13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D13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D13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D1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D1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D1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D13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D1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D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D1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D1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D13"/>
    <w:pPr>
      <w:spacing w:before="160" w:after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D1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65D1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D1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D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D1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D13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865D13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qFormat/>
    <w:rsid w:val="00865D13"/>
    <w:pPr>
      <w:suppressLineNumbers/>
    </w:pPr>
  </w:style>
  <w:style w:type="paragraph" w:customStyle="1" w:styleId="Tekstdymka1">
    <w:name w:val="Tekst dymka1"/>
    <w:basedOn w:val="Normalny"/>
    <w:uiPriority w:val="99"/>
    <w:rsid w:val="00865D1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65D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ic.academic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1313</Words>
  <Characters>7883</Characters>
  <Application>Microsoft Office Word</Application>
  <DocSecurity>0</DocSecurity>
  <Lines>65</Lines>
  <Paragraphs>18</Paragraphs>
  <ScaleCrop>false</ScaleCrop>
  <Company/>
  <LinksUpToDate>false</LinksUpToDate>
  <CharactersWithSpaces>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Ligęza</dc:creator>
  <cp:keywords/>
  <dc:description/>
  <cp:lastModifiedBy>Paweł Ligęza</cp:lastModifiedBy>
  <cp:revision>2</cp:revision>
  <dcterms:created xsi:type="dcterms:W3CDTF">2025-03-16T09:25:00Z</dcterms:created>
  <dcterms:modified xsi:type="dcterms:W3CDTF">2025-09-17T09:56:00Z</dcterms:modified>
</cp:coreProperties>
</file>